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F6" w:rsidRDefault="002923F6" w:rsidP="002923F6">
      <w:pPr>
        <w:spacing w:after="0" w:line="240" w:lineRule="auto"/>
        <w:jc w:val="center"/>
        <w:rPr>
          <w:b/>
          <w:sz w:val="36"/>
          <w:szCs w:val="36"/>
        </w:rPr>
      </w:pPr>
    </w:p>
    <w:p w:rsidR="002923F6" w:rsidRPr="002923F6" w:rsidRDefault="002923F6" w:rsidP="002923F6">
      <w:pPr>
        <w:spacing w:after="0" w:line="240" w:lineRule="auto"/>
        <w:jc w:val="center"/>
        <w:rPr>
          <w:b/>
          <w:sz w:val="36"/>
          <w:szCs w:val="36"/>
        </w:rPr>
      </w:pPr>
      <w:r w:rsidRPr="002923F6">
        <w:rPr>
          <w:b/>
          <w:sz w:val="36"/>
          <w:szCs w:val="36"/>
        </w:rPr>
        <w:t xml:space="preserve">What's the Difference </w:t>
      </w:r>
    </w:p>
    <w:p w:rsidR="002923F6" w:rsidRDefault="002923F6" w:rsidP="002923F6">
      <w:pPr>
        <w:spacing w:after="0" w:line="240" w:lineRule="auto"/>
        <w:jc w:val="center"/>
        <w:rPr>
          <w:b/>
          <w:sz w:val="36"/>
          <w:szCs w:val="36"/>
        </w:rPr>
      </w:pPr>
      <w:r w:rsidRPr="002923F6">
        <w:rPr>
          <w:b/>
          <w:sz w:val="36"/>
          <w:szCs w:val="36"/>
        </w:rPr>
        <w:t>Between COVID-19, Flu and Cold?</w:t>
      </w:r>
    </w:p>
    <w:p w:rsidR="002923F6" w:rsidRPr="002923F6" w:rsidRDefault="002923F6" w:rsidP="002923F6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588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1320"/>
        <w:gridCol w:w="1252"/>
        <w:gridCol w:w="810"/>
      </w:tblGrid>
      <w:tr w:rsidR="002923F6" w:rsidRPr="002923F6" w:rsidTr="002923F6">
        <w:trPr>
          <w:tblHeader/>
          <w:jc w:val="center"/>
        </w:trPr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23F6" w:rsidRPr="002923F6" w:rsidRDefault="002923F6" w:rsidP="002923F6">
            <w:pPr>
              <w:spacing w:after="0" w:line="240" w:lineRule="auto"/>
              <w:jc w:val="center"/>
              <w:outlineLvl w:val="3"/>
              <w:rPr>
                <w:rFonts w:ascii="inherit" w:eastAsia="Times New Roman" w:hAnsi="inherit" w:cs="Arial"/>
                <w:b/>
                <w:color w:val="241A49"/>
                <w:sz w:val="24"/>
                <w:szCs w:val="24"/>
              </w:rPr>
            </w:pPr>
            <w:r w:rsidRPr="002923F6">
              <w:rPr>
                <w:rFonts w:ascii="inherit" w:eastAsia="Times New Roman" w:hAnsi="inherit" w:cs="Arial"/>
                <w:b/>
                <w:color w:val="241A49"/>
                <w:sz w:val="24"/>
                <w:szCs w:val="24"/>
              </w:rPr>
              <w:t>Symptoms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CDFDB"/>
            <w:vAlign w:val="bottom"/>
            <w:hideMark/>
          </w:tcPr>
          <w:p w:rsidR="002923F6" w:rsidRPr="002923F6" w:rsidRDefault="002923F6" w:rsidP="002923F6">
            <w:pPr>
              <w:spacing w:after="100" w:afterAutospacing="1" w:line="240" w:lineRule="auto"/>
              <w:jc w:val="center"/>
              <w:outlineLvl w:val="4"/>
              <w:rPr>
                <w:rFonts w:ascii="inherit" w:eastAsia="Times New Roman" w:hAnsi="inherit" w:cs="Arial"/>
                <w:b/>
                <w:color w:val="241A49"/>
                <w:sz w:val="20"/>
                <w:szCs w:val="20"/>
              </w:rPr>
            </w:pPr>
            <w:r w:rsidRPr="002923F6">
              <w:rPr>
                <w:rFonts w:ascii="inherit" w:eastAsia="Times New Roman" w:hAnsi="inherit" w:cs="Arial"/>
                <w:b/>
                <w:color w:val="241A49"/>
                <w:sz w:val="20"/>
                <w:szCs w:val="20"/>
              </w:rPr>
              <w:t>COVID-19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23F6" w:rsidRPr="002923F6" w:rsidRDefault="002923F6" w:rsidP="002923F6">
            <w:pPr>
              <w:spacing w:after="100" w:afterAutospacing="1" w:line="240" w:lineRule="auto"/>
              <w:jc w:val="center"/>
              <w:outlineLvl w:val="4"/>
              <w:rPr>
                <w:rFonts w:ascii="inherit" w:eastAsia="Times New Roman" w:hAnsi="inherit" w:cs="Arial"/>
                <w:b/>
                <w:color w:val="241A49"/>
                <w:sz w:val="20"/>
                <w:szCs w:val="20"/>
              </w:rPr>
            </w:pPr>
            <w:r w:rsidRPr="002923F6">
              <w:rPr>
                <w:rFonts w:ascii="inherit" w:eastAsia="Times New Roman" w:hAnsi="inherit" w:cs="Arial"/>
                <w:b/>
                <w:color w:val="241A49"/>
                <w:sz w:val="20"/>
                <w:szCs w:val="20"/>
              </w:rPr>
              <w:t>Flu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23F6" w:rsidRPr="002923F6" w:rsidRDefault="002923F6" w:rsidP="002923F6">
            <w:pPr>
              <w:spacing w:after="100" w:afterAutospacing="1" w:line="240" w:lineRule="auto"/>
              <w:jc w:val="center"/>
              <w:outlineLvl w:val="4"/>
              <w:rPr>
                <w:rFonts w:ascii="inherit" w:eastAsia="Times New Roman" w:hAnsi="inherit" w:cs="Arial"/>
                <w:b/>
                <w:color w:val="241A49"/>
                <w:sz w:val="20"/>
                <w:szCs w:val="20"/>
              </w:rPr>
            </w:pPr>
            <w:r w:rsidRPr="002923F6">
              <w:rPr>
                <w:rFonts w:ascii="inherit" w:eastAsia="Times New Roman" w:hAnsi="inherit" w:cs="Arial"/>
                <w:b/>
                <w:color w:val="241A49"/>
                <w:sz w:val="20"/>
                <w:szCs w:val="20"/>
              </w:rPr>
              <w:t>Cold</w:t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Fever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" name="Picture 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" name="Picture 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3" name="Picture 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Cough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4" name="Picture 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5" name="Picture 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6" name="Picture 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Shortness of breath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7" name="Picture 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8" name="Picture 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9" name="Picture 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Sore throat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0" name="Picture 1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1" name="Picture 1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2" name="Picture 12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Runny/stuffy nose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3" name="Picture 13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4" name="Picture 14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5" name="Picture 1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Body aches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6" name="Picture 1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7" name="Picture 1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8" name="Picture 1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Chills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19" name="Picture 19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0" name="Picture 20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1" name="Picture 2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Headache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2" name="Picture 2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3" name="Picture 2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4" name="Picture 2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Fatigue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5" name="Picture 25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6" name="Picture 26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7" name="Picture 27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Vomiting/diarrhea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8" name="Picture 2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29" name="Picture 29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30" name="Picture 30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3F6" w:rsidRPr="002923F6" w:rsidTr="002923F6">
        <w:trPr>
          <w:jc w:val="center"/>
        </w:trPr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 w:rsidRPr="002923F6">
              <w:rPr>
                <w:rFonts w:ascii="Arial" w:eastAsia="Times New Roman" w:hAnsi="Arial" w:cs="Arial"/>
                <w:color w:val="241A49"/>
                <w:sz w:val="15"/>
                <w:szCs w:val="15"/>
              </w:rPr>
              <w:t>Sneezing</w:t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31" name="Picture 31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32" name="Picture 3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EE2E6"/>
            </w:tcBorders>
            <w:shd w:val="clear" w:color="auto" w:fill="FFFFFF"/>
            <w:hideMark/>
          </w:tcPr>
          <w:p w:rsidR="002923F6" w:rsidRPr="002923F6" w:rsidRDefault="002923F6" w:rsidP="002923F6">
            <w:pPr>
              <w:spacing w:after="0" w:line="240" w:lineRule="auto"/>
              <w:rPr>
                <w:rFonts w:ascii="Arial" w:eastAsia="Times New Roman" w:hAnsi="Arial" w:cs="Arial"/>
                <w:color w:val="241A49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1A49"/>
                <w:sz w:val="15"/>
                <w:szCs w:val="15"/>
              </w:rPr>
              <w:drawing>
                <wp:inline distT="0" distB="0" distL="0" distR="0">
                  <wp:extent cx="474980" cy="474980"/>
                  <wp:effectExtent l="19050" t="0" r="1270" b="0"/>
                  <wp:docPr id="33" name="Picture 3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91D" w:rsidRDefault="002923F6"/>
    <w:sectPr w:rsidR="00D4191D" w:rsidSect="008E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923F6"/>
    <w:rsid w:val="002923F6"/>
    <w:rsid w:val="00591B86"/>
    <w:rsid w:val="008E0897"/>
    <w:rsid w:val="00AB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97"/>
  </w:style>
  <w:style w:type="paragraph" w:styleId="Heading4">
    <w:name w:val="heading 4"/>
    <w:basedOn w:val="Normal"/>
    <w:link w:val="Heading4Char"/>
    <w:uiPriority w:val="9"/>
    <w:qFormat/>
    <w:rsid w:val="00292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923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23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23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2020-03-20T18:04:00Z</dcterms:created>
  <dcterms:modified xsi:type="dcterms:W3CDTF">2020-03-20T18:07:00Z</dcterms:modified>
</cp:coreProperties>
</file>